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8B" w:rsidRDefault="0055215D" w:rsidP="00861024">
      <w:pPr>
        <w:pStyle w:val="a5"/>
        <w:pBdr>
          <w:bottom w:val="single" w:sz="8" w:space="8" w:color="4F81BD"/>
        </w:pBdr>
        <w:spacing w:after="0"/>
        <w:ind w:left="3686"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907CAF" wp14:editId="360BE5DF">
            <wp:simplePos x="0" y="0"/>
            <wp:positionH relativeFrom="margin">
              <wp:posOffset>-295275</wp:posOffset>
            </wp:positionH>
            <wp:positionV relativeFrom="paragraph">
              <wp:posOffset>-310515</wp:posOffset>
            </wp:positionV>
            <wp:extent cx="2096770" cy="1476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7" t="16300" r="77685" b="72261"/>
                    <a:stretch/>
                  </pic:blipFill>
                  <pic:spPr bwMode="auto">
                    <a:xfrm>
                      <a:off x="0" y="0"/>
                      <a:ext cx="2096770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ar-SA"/>
        </w:rPr>
        <w:t>Заявка</w:t>
      </w:r>
      <w:r w:rsidR="00DC628B">
        <w:rPr>
          <w:lang w:eastAsia="ar-SA"/>
        </w:rPr>
        <w:t xml:space="preserve"> для экспертов</w:t>
      </w:r>
    </w:p>
    <w:p w:rsidR="002115A7" w:rsidRDefault="002115A7" w:rsidP="00861024">
      <w:pPr>
        <w:rPr>
          <w:lang w:eastAsia="ar-SA"/>
        </w:rPr>
      </w:pPr>
      <w:bookmarkStart w:id="0" w:name="_Toc372476478"/>
    </w:p>
    <w:p w:rsidR="0055215D" w:rsidRDefault="0055215D" w:rsidP="00861024">
      <w:pPr>
        <w:rPr>
          <w:lang w:eastAsia="ar-SA"/>
        </w:rPr>
      </w:pPr>
    </w:p>
    <w:p w:rsidR="0055215D" w:rsidRDefault="0055215D" w:rsidP="00861024">
      <w:pPr>
        <w:rPr>
          <w:lang w:eastAsia="ar-SA"/>
        </w:rPr>
      </w:pPr>
    </w:p>
    <w:p w:rsidR="0055215D" w:rsidRDefault="0055215D" w:rsidP="00861024">
      <w:pPr>
        <w:rPr>
          <w:lang w:eastAsia="ar-SA"/>
        </w:rPr>
      </w:pPr>
    </w:p>
    <w:p w:rsidR="0055215D" w:rsidRDefault="0055215D" w:rsidP="00861024">
      <w:pPr>
        <w:rPr>
          <w:lang w:eastAsia="ar-SA"/>
        </w:rPr>
      </w:pPr>
    </w:p>
    <w:tbl>
      <w:tblPr>
        <w:tblW w:w="10065" w:type="dxa"/>
        <w:tblInd w:w="-459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520"/>
        <w:gridCol w:w="5434"/>
        <w:gridCol w:w="4111"/>
      </w:tblGrid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Фамилия Имя Отчество (полностью)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55215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Компетенция </w:t>
            </w:r>
            <w:bookmarkStart w:id="1" w:name="_GoBack"/>
            <w:bookmarkEnd w:id="1"/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Электронный адрес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Основное образование (уровень, направление)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45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Наличие ученой степени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737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образование (уровень, объем, направление), наличие профессиональных наград и знаков отличия, профессиональных сертификатов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Общий стаж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Стаж работы по профилю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на международном чемпионате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на чемпионатах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Молодые профессионалы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World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skills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Russiaв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России: регионального и федерального уровней)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судейства (количество мероприятий) на иных конкурсах профессионального мастерства 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Знание английского языка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tr w:rsidR="00DC628B" w:rsidRPr="00DC628B" w:rsidTr="00DC628B">
        <w:trPr>
          <w:trHeight w:val="624"/>
        </w:trPr>
        <w:tc>
          <w:tcPr>
            <w:tcW w:w="520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434" w:type="dxa"/>
            <w:shd w:val="clear" w:color="000000" w:fill="FFFFFF"/>
            <w:vAlign w:val="center"/>
            <w:hideMark/>
          </w:tcPr>
          <w:p w:rsidR="00DC628B" w:rsidRPr="00DC628B" w:rsidRDefault="00DC628B" w:rsidP="00DC62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участии в программах повышения квалификации по программам "</w:t>
            </w:r>
            <w:proofErr w:type="spellStart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DC628B">
              <w:rPr>
                <w:rFonts w:ascii="Times New Roman" w:hAnsi="Times New Roman"/>
                <w:color w:val="000000"/>
                <w:sz w:val="28"/>
                <w:szCs w:val="28"/>
              </w:rPr>
              <w:t>" (организатор, эксперт, научно-педагогический работник)</w:t>
            </w:r>
          </w:p>
        </w:tc>
        <w:tc>
          <w:tcPr>
            <w:tcW w:w="4111" w:type="dxa"/>
            <w:shd w:val="clear" w:color="auto" w:fill="auto"/>
            <w:noWrap/>
            <w:hideMark/>
          </w:tcPr>
          <w:p w:rsidR="00DC628B" w:rsidRPr="00DC628B" w:rsidRDefault="00DC628B" w:rsidP="00DC628B">
            <w:pPr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447387" w:rsidRDefault="00447387" w:rsidP="00DC628B"/>
    <w:sectPr w:rsidR="00447387" w:rsidSect="00DC62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4D4A"/>
    <w:multiLevelType w:val="hybridMultilevel"/>
    <w:tmpl w:val="AC42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5F"/>
    <w:rsid w:val="0011422F"/>
    <w:rsid w:val="001F4382"/>
    <w:rsid w:val="002115A7"/>
    <w:rsid w:val="002A4455"/>
    <w:rsid w:val="003A445F"/>
    <w:rsid w:val="00447387"/>
    <w:rsid w:val="0055215D"/>
    <w:rsid w:val="006D0909"/>
    <w:rsid w:val="00735A2B"/>
    <w:rsid w:val="00861024"/>
    <w:rsid w:val="008C773C"/>
    <w:rsid w:val="00922241"/>
    <w:rsid w:val="00967CD9"/>
    <w:rsid w:val="00AA6091"/>
    <w:rsid w:val="00DC628B"/>
    <w:rsid w:val="00F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A861"/>
  <w15:chartTrackingRefBased/>
  <w15:docId w15:val="{AA6641C9-6A76-4FF2-BC4A-FAA0E68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5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45F"/>
    <w:pPr>
      <w:ind w:left="720"/>
      <w:contextualSpacing/>
    </w:pPr>
  </w:style>
  <w:style w:type="table" w:styleId="a4">
    <w:name w:val="Table Grid"/>
    <w:basedOn w:val="a1"/>
    <w:uiPriority w:val="99"/>
    <w:rsid w:val="003A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"/>
    <w:basedOn w:val="a"/>
    <w:next w:val="a"/>
    <w:link w:val="a6"/>
    <w:uiPriority w:val="10"/>
    <w:qFormat/>
    <w:rsid w:val="003A445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A445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dejkoia</dc:creator>
  <cp:keywords/>
  <cp:lastModifiedBy>Валентина Нургалиевна Осенникова</cp:lastModifiedBy>
  <cp:revision>7</cp:revision>
  <dcterms:created xsi:type="dcterms:W3CDTF">2017-08-04T13:15:00Z</dcterms:created>
  <dcterms:modified xsi:type="dcterms:W3CDTF">2020-02-10T10:53:00Z</dcterms:modified>
</cp:coreProperties>
</file>