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1A" w:rsidRPr="00B8751B" w:rsidRDefault="00011A1A" w:rsidP="00011A1A">
      <w:pPr>
        <w:spacing w:after="0" w:line="360" w:lineRule="atLeast"/>
        <w:outlineLvl w:val="1"/>
        <w:rPr>
          <w:rFonts w:eastAsia="Times New Roman" w:cs="Times New Roman"/>
          <w:b/>
          <w:bCs/>
          <w:i/>
          <w:iCs/>
          <w:color w:val="006600"/>
          <w:sz w:val="39"/>
          <w:szCs w:val="39"/>
          <w:lang w:eastAsia="ru-RU"/>
        </w:rPr>
      </w:pPr>
      <w:r w:rsidRPr="00B8751B">
        <w:rPr>
          <w:rFonts w:eastAsia="Times New Roman" w:cs="Times New Roman"/>
          <w:b/>
          <w:bCs/>
          <w:i/>
          <w:iCs/>
          <w:color w:val="006600"/>
          <w:sz w:val="39"/>
          <w:szCs w:val="39"/>
          <w:lang w:eastAsia="ru-RU"/>
        </w:rPr>
        <w:t>Причины наркомании</w:t>
      </w:r>
    </w:p>
    <w:p w:rsidR="00011A1A" w:rsidRPr="00B8751B" w:rsidRDefault="00011A1A" w:rsidP="00011A1A">
      <w:pPr>
        <w:spacing w:after="0" w:line="360" w:lineRule="atLeast"/>
        <w:rPr>
          <w:rFonts w:ascii="Georgia" w:eastAsia="Times New Roman" w:hAnsi="Georgia" w:cs="Times New Roman"/>
          <w:color w:val="000000"/>
          <w:sz w:val="24"/>
          <w:szCs w:val="24"/>
          <w:lang w:eastAsia="ru-RU"/>
        </w:rPr>
      </w:pPr>
      <w:r w:rsidRPr="00B8751B">
        <w:rPr>
          <w:rFonts w:ascii="Georgia" w:eastAsia="Times New Roman" w:hAnsi="Georgia" w:cs="Times New Roman"/>
          <w:color w:val="000000"/>
          <w:sz w:val="24"/>
          <w:szCs w:val="24"/>
          <w:lang w:eastAsia="ru-RU"/>
        </w:rPr>
        <w:t>Однако </w:t>
      </w:r>
      <w:r w:rsidRPr="00B8751B">
        <w:rPr>
          <w:rFonts w:ascii="Georgia" w:eastAsia="Times New Roman" w:hAnsi="Georgia" w:cs="Times New Roman"/>
          <w:i/>
          <w:iCs/>
          <w:color w:val="000000"/>
          <w:sz w:val="24"/>
          <w:szCs w:val="24"/>
          <w:lang w:eastAsia="ru-RU"/>
        </w:rPr>
        <w:t>говоря о профилактике наркомании</w:t>
      </w:r>
      <w:r w:rsidRPr="00B8751B">
        <w:rPr>
          <w:rFonts w:ascii="Georgia" w:eastAsia="Times New Roman" w:hAnsi="Georgia" w:cs="Times New Roman"/>
          <w:color w:val="000000"/>
          <w:sz w:val="24"/>
          <w:szCs w:val="24"/>
          <w:lang w:eastAsia="ru-RU"/>
        </w:rPr>
        <w:t>, не стоит забывать о её причинах. Ведь глупо бороться с чем-то, не зная, почему это «что-то» появилось. Так что в первую очередь стоит понять – а что же толкает детей на этот путь, который подарит им несколько мгновений неестественного удовольствия и огрызок жизни в несколько лет, на протяжении которых он будет медленно гнить? Когда будет понята причина, будет и понятно какой должна быть </w:t>
      </w:r>
      <w:r w:rsidRPr="00B8751B">
        <w:rPr>
          <w:rFonts w:ascii="Georgia" w:eastAsia="Times New Roman" w:hAnsi="Georgia" w:cs="Times New Roman"/>
          <w:b/>
          <w:bCs/>
          <w:color w:val="000000"/>
          <w:sz w:val="24"/>
          <w:szCs w:val="24"/>
          <w:lang w:eastAsia="ru-RU"/>
        </w:rPr>
        <w:t>профилактика наркомании среди подростков</w:t>
      </w:r>
      <w:r w:rsidRPr="00B8751B">
        <w:rPr>
          <w:rFonts w:ascii="Georgia" w:eastAsia="Times New Roman" w:hAnsi="Georgia" w:cs="Times New Roman"/>
          <w:color w:val="000000"/>
          <w:sz w:val="24"/>
          <w:szCs w:val="24"/>
          <w:lang w:eastAsia="ru-RU"/>
        </w:rPr>
        <w:t>, на что её следует ориентировать в первую очередь.</w:t>
      </w:r>
      <w:r w:rsidRPr="00B8751B">
        <w:rPr>
          <w:rFonts w:ascii="Georgia" w:eastAsia="Times New Roman" w:hAnsi="Georgia" w:cs="Times New Roman"/>
          <w:color w:val="000000"/>
          <w:sz w:val="24"/>
          <w:szCs w:val="24"/>
          <w:lang w:eastAsia="ru-RU"/>
        </w:rPr>
        <w:br/>
        <w:t>Как ни удивительно, но в первую очередь причиной </w:t>
      </w:r>
      <w:hyperlink r:id="rId4" w:history="1">
        <w:r w:rsidRPr="00B8751B">
          <w:rPr>
            <w:rFonts w:ascii="Georgia" w:eastAsia="Times New Roman" w:hAnsi="Georgia" w:cs="Times New Roman"/>
            <w:color w:val="0000FF"/>
            <w:sz w:val="24"/>
            <w:szCs w:val="24"/>
            <w:u w:val="single"/>
            <w:lang w:eastAsia="ru-RU"/>
          </w:rPr>
          <w:t>наркомании среди подростков</w:t>
        </w:r>
      </w:hyperlink>
      <w:r w:rsidRPr="00B8751B">
        <w:rPr>
          <w:rFonts w:ascii="Georgia" w:eastAsia="Times New Roman" w:hAnsi="Georgia" w:cs="Times New Roman"/>
          <w:color w:val="000000"/>
          <w:sz w:val="24"/>
          <w:szCs w:val="24"/>
          <w:lang w:eastAsia="ru-RU"/>
        </w:rPr>
        <w:t> является обычная скукота и безделье. Действительно, чем заняться среднему 10-14 летнему мальчишке в городе, если родители не могут позволить себе оплачивать спортивные секции или кружки по искусству? Впрочем, главную роль здесь играет даже не финансовое благополучие семьи. Довольно часто родители могли бы оплатить кружок для десятка детей. Просто с раннего возраста ребенку не были подробно расписаны все преимущества спорта, искусства, интеллекта и прочих конструктивных, созидательных занятий. Ну а если не учить ребенка хорошему, он окажется пустым сосудом. А он, в свою очередь, будет наполняться тем, чем наполняться легче всего – злом, а точнее – всем деструктивным, разрушающим. Значительно сложнее приучить ребенка к чтению, созданию картин или сочинению стихов, чем к распитию </w:t>
      </w:r>
      <w:hyperlink r:id="rId5" w:history="1">
        <w:r w:rsidRPr="00B8751B">
          <w:rPr>
            <w:rFonts w:ascii="Georgia" w:eastAsia="Times New Roman" w:hAnsi="Georgia" w:cs="Times New Roman"/>
            <w:color w:val="0000FF"/>
            <w:sz w:val="24"/>
            <w:szCs w:val="24"/>
            <w:u w:val="single"/>
            <w:lang w:eastAsia="ru-RU"/>
          </w:rPr>
          <w:t>пива</w:t>
        </w:r>
      </w:hyperlink>
      <w:r w:rsidRPr="00B8751B">
        <w:rPr>
          <w:rFonts w:ascii="Georgia" w:eastAsia="Times New Roman" w:hAnsi="Georgia" w:cs="Times New Roman"/>
          <w:color w:val="000000"/>
          <w:sz w:val="24"/>
          <w:szCs w:val="24"/>
          <w:lang w:eastAsia="ru-RU"/>
        </w:rPr>
        <w:t> или же мелкому </w:t>
      </w:r>
      <w:hyperlink r:id="rId6" w:history="1">
        <w:r w:rsidRPr="00B8751B">
          <w:rPr>
            <w:rFonts w:ascii="Georgia" w:eastAsia="Times New Roman" w:hAnsi="Georgia" w:cs="Times New Roman"/>
            <w:color w:val="0000FF"/>
            <w:sz w:val="24"/>
            <w:szCs w:val="24"/>
            <w:u w:val="single"/>
            <w:lang w:eastAsia="ru-RU"/>
          </w:rPr>
          <w:t>хулиганству</w:t>
        </w:r>
      </w:hyperlink>
      <w:r w:rsidRPr="00B8751B">
        <w:rPr>
          <w:rFonts w:ascii="Georgia" w:eastAsia="Times New Roman" w:hAnsi="Georgia" w:cs="Times New Roman"/>
          <w:color w:val="000000"/>
          <w:sz w:val="24"/>
          <w:szCs w:val="24"/>
          <w:lang w:eastAsia="ru-RU"/>
        </w:rPr>
        <w:t>. И очень высока вероятность того, что сегодняшнее пиво завтра превратится в </w:t>
      </w:r>
      <w:hyperlink r:id="rId7" w:history="1">
        <w:r w:rsidRPr="00B8751B">
          <w:rPr>
            <w:rFonts w:ascii="Georgia" w:eastAsia="Times New Roman" w:hAnsi="Georgia" w:cs="Times New Roman"/>
            <w:color w:val="0000FF"/>
            <w:sz w:val="24"/>
            <w:szCs w:val="24"/>
            <w:u w:val="single"/>
            <w:lang w:eastAsia="ru-RU"/>
          </w:rPr>
          <w:t>кокаин</w:t>
        </w:r>
      </w:hyperlink>
      <w:r w:rsidRPr="00B8751B">
        <w:rPr>
          <w:rFonts w:ascii="Georgia" w:eastAsia="Times New Roman" w:hAnsi="Georgia" w:cs="Times New Roman"/>
          <w:color w:val="000000"/>
          <w:sz w:val="24"/>
          <w:szCs w:val="24"/>
          <w:lang w:eastAsia="ru-RU"/>
        </w:rPr>
        <w:t>, </w:t>
      </w:r>
      <w:hyperlink r:id="rId8" w:history="1">
        <w:r w:rsidRPr="00B8751B">
          <w:rPr>
            <w:rFonts w:ascii="Georgia" w:eastAsia="Times New Roman" w:hAnsi="Georgia" w:cs="Times New Roman"/>
            <w:color w:val="0000FF"/>
            <w:sz w:val="24"/>
            <w:szCs w:val="24"/>
            <w:u w:val="single"/>
            <w:lang w:eastAsia="ru-RU"/>
          </w:rPr>
          <w:t>ЛСД</w:t>
        </w:r>
      </w:hyperlink>
      <w:r w:rsidRPr="00B8751B">
        <w:rPr>
          <w:rFonts w:ascii="Georgia" w:eastAsia="Times New Roman" w:hAnsi="Georgia" w:cs="Times New Roman"/>
          <w:color w:val="000000"/>
          <w:sz w:val="24"/>
          <w:szCs w:val="24"/>
          <w:lang w:eastAsia="ru-RU"/>
        </w:rPr>
        <w:t> или </w:t>
      </w:r>
      <w:hyperlink r:id="rId9" w:history="1">
        <w:r w:rsidRPr="00B8751B">
          <w:rPr>
            <w:rFonts w:ascii="Georgia" w:eastAsia="Times New Roman" w:hAnsi="Georgia" w:cs="Times New Roman"/>
            <w:color w:val="0000FF"/>
            <w:sz w:val="24"/>
            <w:szCs w:val="24"/>
            <w:u w:val="single"/>
            <w:lang w:eastAsia="ru-RU"/>
          </w:rPr>
          <w:t>героин</w:t>
        </w:r>
      </w:hyperlink>
      <w:r w:rsidRPr="00B8751B">
        <w:rPr>
          <w:rFonts w:ascii="Georgia" w:eastAsia="Times New Roman" w:hAnsi="Georgia" w:cs="Times New Roman"/>
          <w:color w:val="000000"/>
          <w:sz w:val="24"/>
          <w:szCs w:val="24"/>
          <w:lang w:eastAsia="ru-RU"/>
        </w:rPr>
        <w:t>.</w:t>
      </w:r>
    </w:p>
    <w:p w:rsidR="00011A1A" w:rsidRPr="00B8751B" w:rsidRDefault="00011A1A" w:rsidP="00011A1A">
      <w:pPr>
        <w:spacing w:after="0" w:line="360" w:lineRule="atLeast"/>
        <w:outlineLvl w:val="1"/>
        <w:rPr>
          <w:rFonts w:eastAsia="Times New Roman" w:cs="Times New Roman"/>
          <w:b/>
          <w:bCs/>
          <w:i/>
          <w:iCs/>
          <w:color w:val="006600"/>
          <w:sz w:val="39"/>
          <w:szCs w:val="39"/>
          <w:lang w:eastAsia="ru-RU"/>
        </w:rPr>
      </w:pPr>
      <w:r w:rsidRPr="00B8751B">
        <w:rPr>
          <w:rFonts w:eastAsia="Times New Roman" w:cs="Times New Roman"/>
          <w:b/>
          <w:bCs/>
          <w:i/>
          <w:iCs/>
          <w:color w:val="006600"/>
          <w:sz w:val="39"/>
          <w:szCs w:val="39"/>
          <w:lang w:eastAsia="ru-RU"/>
        </w:rPr>
        <w:t>Способы искоренения наркомании</w:t>
      </w:r>
    </w:p>
    <w:p w:rsidR="00011A1A" w:rsidRPr="00B8751B" w:rsidRDefault="00011A1A" w:rsidP="00011A1A">
      <w:pPr>
        <w:spacing w:after="0" w:line="360" w:lineRule="atLeast"/>
        <w:rPr>
          <w:rFonts w:ascii="Georgia" w:eastAsia="Times New Roman" w:hAnsi="Georgia" w:cs="Times New Roman"/>
          <w:color w:val="000000"/>
          <w:sz w:val="24"/>
          <w:szCs w:val="24"/>
          <w:lang w:eastAsia="ru-RU"/>
        </w:rPr>
      </w:pPr>
      <w:r w:rsidRPr="00B8751B">
        <w:rPr>
          <w:rFonts w:ascii="Georgia" w:eastAsia="Times New Roman" w:hAnsi="Georgia" w:cs="Times New Roman"/>
          <w:color w:val="000000"/>
          <w:sz w:val="24"/>
          <w:szCs w:val="24"/>
          <w:lang w:eastAsia="ru-RU"/>
        </w:rPr>
        <w:t>И, наконец, как же наверняка защитить ребенка от наркомании в целом избавить от этого порока все общество? Рецепт лекарства в нашем прошлом.</w:t>
      </w:r>
      <w:r w:rsidRPr="00B8751B">
        <w:rPr>
          <w:rFonts w:ascii="Georgia" w:eastAsia="Times New Roman" w:hAnsi="Georgia" w:cs="Times New Roman"/>
          <w:color w:val="000000"/>
          <w:sz w:val="24"/>
          <w:szCs w:val="24"/>
          <w:lang w:eastAsia="ru-RU"/>
        </w:rPr>
        <w:br/>
        <w:t>Почему за последние два десятка лет количество наркоманов на территории России возросло примерно в двадцать раз? Достаточно вспомнить какой был обеспечен досуг в СССР. Подросток мог совершенно бесплатно проводить целые дни в различных кружках по интересам - спорт, искусство, рукоделие и многое другое. Футбол, прыжки с парашютами, стрельба, фехтование, бокс, шахматы, рисование, игра на музыкальных инструментах, туризм и многое другое было совершенно бесплатным, либо стоило сущие копейки, так что позволить оплатить такой досуг своим детям мог любой человек со средней зарплатой.</w:t>
      </w:r>
      <w:r w:rsidRPr="00B8751B">
        <w:rPr>
          <w:rFonts w:ascii="Georgia" w:eastAsia="Times New Roman" w:hAnsi="Georgia" w:cs="Times New Roman"/>
          <w:color w:val="000000"/>
          <w:sz w:val="24"/>
          <w:szCs w:val="24"/>
          <w:lang w:eastAsia="ru-RU"/>
        </w:rPr>
        <w:br/>
        <w:t>Достаточно вернуть доступность подобного времяпровождения, чтобы значительно снизить количество наркоманов среди подростков. Конечно, не стоит забывать и про </w:t>
      </w:r>
      <w:r w:rsidRPr="00B8751B">
        <w:rPr>
          <w:rFonts w:ascii="Georgia" w:eastAsia="Times New Roman" w:hAnsi="Georgia" w:cs="Times New Roman"/>
          <w:b/>
          <w:bCs/>
          <w:color w:val="000000"/>
          <w:sz w:val="24"/>
          <w:szCs w:val="24"/>
          <w:lang w:eastAsia="ru-RU"/>
        </w:rPr>
        <w:t>роль профилактики</w:t>
      </w:r>
      <w:r w:rsidRPr="00B8751B">
        <w:rPr>
          <w:rFonts w:ascii="Georgia" w:eastAsia="Times New Roman" w:hAnsi="Georgia" w:cs="Times New Roman"/>
          <w:color w:val="000000"/>
          <w:sz w:val="24"/>
          <w:szCs w:val="24"/>
          <w:lang w:eastAsia="ru-RU"/>
        </w:rPr>
        <w:t>, а для более резкого эффекта вполне можно применить и способы, описанные выше.</w:t>
      </w:r>
      <w:r w:rsidRPr="00B8751B">
        <w:rPr>
          <w:rFonts w:ascii="Georgia" w:eastAsia="Times New Roman" w:hAnsi="Georgia" w:cs="Times New Roman"/>
          <w:color w:val="000000"/>
          <w:sz w:val="24"/>
          <w:szCs w:val="24"/>
          <w:lang w:eastAsia="ru-RU"/>
        </w:rPr>
        <w:br/>
      </w:r>
      <w:r w:rsidRPr="00B8751B">
        <w:rPr>
          <w:rFonts w:ascii="Georgia" w:eastAsia="Times New Roman" w:hAnsi="Georgia" w:cs="Times New Roman"/>
          <w:color w:val="000000"/>
          <w:sz w:val="24"/>
          <w:szCs w:val="24"/>
          <w:lang w:eastAsia="ru-RU"/>
        </w:rPr>
        <w:lastRenderedPageBreak/>
        <w:t>Именно комплекс подобных действий мог бы в считанные годы уменьшить количество подростков, которые решают попробовать наркотики, во много раз.</w:t>
      </w:r>
    </w:p>
    <w:p w:rsidR="00011A1A" w:rsidRDefault="00011A1A" w:rsidP="00011A1A"/>
    <w:p w:rsidR="003B62C8" w:rsidRDefault="003B62C8">
      <w:bookmarkStart w:id="0" w:name="_GoBack"/>
      <w:bookmarkEnd w:id="0"/>
    </w:p>
    <w:sectPr w:rsidR="003B6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86"/>
    <w:rsid w:val="00011A1A"/>
    <w:rsid w:val="003B62C8"/>
    <w:rsid w:val="00AD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930E4-C249-4535-A4DE-74484891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1A"/>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lav.ru/narkotik/LSD.html" TargetMode="External"/><Relationship Id="rId3" Type="http://schemas.openxmlformats.org/officeDocument/2006/relationships/webSettings" Target="webSettings.xml"/><Relationship Id="rId7" Type="http://schemas.openxmlformats.org/officeDocument/2006/relationships/hyperlink" Target="http://russlav.ru/narkotik/koka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lav.ru/alkogolizm/degradaciya-lichnosti.html" TargetMode="External"/><Relationship Id="rId11" Type="http://schemas.openxmlformats.org/officeDocument/2006/relationships/theme" Target="theme/theme1.xml"/><Relationship Id="rId5" Type="http://schemas.openxmlformats.org/officeDocument/2006/relationships/hyperlink" Target="http://russlav.ru/alkogolizm/pivnoi_alkogolizm.html" TargetMode="External"/><Relationship Id="rId10" Type="http://schemas.openxmlformats.org/officeDocument/2006/relationships/fontTable" Target="fontTable.xml"/><Relationship Id="rId4" Type="http://schemas.openxmlformats.org/officeDocument/2006/relationships/hyperlink" Target="http://russlav.ru/narkotik/podrostkovaya-narkomaniya.html" TargetMode="External"/><Relationship Id="rId9" Type="http://schemas.openxmlformats.org/officeDocument/2006/relationships/hyperlink" Target="http://russlav.ru/narkotik/hero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2020-03-13T07:25:00Z</dcterms:created>
  <dcterms:modified xsi:type="dcterms:W3CDTF">2020-03-13T07:25:00Z</dcterms:modified>
</cp:coreProperties>
</file>